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0F045AF7" w:rsidR="00B12077" w:rsidRDefault="00F33568" w:rsidP="00F33568">
      <w:pPr>
        <w:spacing w:after="0" w:line="240" w:lineRule="auto"/>
        <w:jc w:val="center"/>
        <w:rPr>
          <w:rFonts w:ascii="Sylfaen" w:hAnsi="Sylfaen" w:cs="Sylfaen"/>
          <w:b/>
          <w:sz w:val="20"/>
          <w:szCs w:val="20"/>
          <w:lang w:val="ka-GE"/>
        </w:rPr>
      </w:pPr>
      <w:r>
        <w:rPr>
          <w:rFonts w:ascii="Sylfaen" w:hAnsi="Sylfaen"/>
          <w:b/>
          <w:bCs/>
          <w:lang w:val="ka-GE"/>
        </w:rPr>
        <w:t>კონკურსი: 600მმ-იანი ფოლადის მილების შესყიდვ</w:t>
      </w:r>
      <w:r>
        <w:rPr>
          <w:rFonts w:ascii="Sylfaen" w:hAnsi="Sylfaen"/>
          <w:b/>
          <w:bCs/>
          <w:lang w:val="ka-GE"/>
        </w:rPr>
        <w:t xml:space="preserve">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7930EB4F"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C10535">
        <w:rPr>
          <w:rFonts w:ascii="Sylfaen" w:hAnsi="Sylfaen"/>
          <w:b/>
          <w:bCs/>
          <w:lang w:val="ka-GE"/>
        </w:rPr>
        <w:t>5</w:t>
      </w:r>
      <w:r w:rsidR="00F33568">
        <w:rPr>
          <w:rFonts w:ascii="Sylfaen" w:hAnsi="Sylfaen"/>
          <w:b/>
          <w:bCs/>
          <w:lang w:val="ka-GE"/>
        </w:rPr>
        <w:t>8</w:t>
      </w:r>
      <w:r w:rsidR="00DC4440" w:rsidRPr="00CE34CB">
        <w:rPr>
          <w:rFonts w:ascii="Sylfaen" w:hAnsi="Sylfaen"/>
          <w:b/>
          <w:bCs/>
          <w:lang w:val="ka-GE"/>
        </w:rPr>
        <w:t>-BID-17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35FFCB22" w:rsidR="00F33568" w:rsidRDefault="00F33568" w:rsidP="00F33568">
      <w:pPr>
        <w:spacing w:after="0" w:line="240" w:lineRule="auto"/>
        <w:jc w:val="center"/>
        <w:rPr>
          <w:rFonts w:ascii="Sylfaen" w:hAnsi="Sylfaen"/>
          <w:b/>
          <w:bCs/>
          <w:lang w:val="ka-GE"/>
        </w:rPr>
      </w:pPr>
      <w:r>
        <w:rPr>
          <w:rFonts w:ascii="Sylfaen" w:hAnsi="Sylfaen"/>
          <w:b/>
          <w:bCs/>
          <w:lang w:val="ka-GE"/>
        </w:rPr>
        <w:t>600მმ-იანი ფოლადის მილების შესყიდვა</w:t>
      </w:r>
    </w:p>
    <w:p w14:paraId="52EF8BCA" w14:textId="02A2BDF8"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690127" w:rsidRPr="00480983">
        <w:rPr>
          <w:rFonts w:ascii="Sylfaen" w:hAnsi="Sylfaen"/>
          <w:b/>
          <w:bCs/>
          <w:sz w:val="20"/>
          <w:lang w:val="ka-GE"/>
        </w:rPr>
        <w:t>5</w:t>
      </w:r>
      <w:r w:rsidR="00F33568">
        <w:rPr>
          <w:rFonts w:ascii="Sylfaen" w:hAnsi="Sylfaen"/>
          <w:b/>
          <w:bCs/>
          <w:sz w:val="20"/>
          <w:lang w:val="ka-GE"/>
        </w:rPr>
        <w:t>8</w:t>
      </w:r>
      <w:r w:rsidR="004A7AB6" w:rsidRPr="00480983">
        <w:rPr>
          <w:rFonts w:ascii="Sylfaen" w:hAnsi="Sylfaen"/>
          <w:b/>
          <w:bCs/>
          <w:sz w:val="20"/>
          <w:lang w:val="ka-GE"/>
        </w:rPr>
        <w:t>-BID-17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3CF656A"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F33568" w:rsidRPr="00F33568">
        <w:rPr>
          <w:rFonts w:ascii="Sylfaen" w:hAnsi="Sylfaen" w:cs="Arial"/>
          <w:sz w:val="20"/>
          <w:szCs w:val="20"/>
          <w:lang w:val="ka-GE"/>
        </w:rPr>
        <w:t>კონკურსი: 600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7E7A9678"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AB4047">
        <w:rPr>
          <w:rFonts w:ascii="Sylfaen" w:hAnsi="Sylfaen" w:cs="Sylfaen"/>
          <w:b/>
          <w:sz w:val="20"/>
          <w:szCs w:val="20"/>
          <w:lang w:val="ka-GE"/>
        </w:rPr>
        <w:t>5</w:t>
      </w:r>
      <w:r w:rsidR="00F33568">
        <w:rPr>
          <w:rFonts w:ascii="Sylfaen" w:hAnsi="Sylfaen" w:cs="Sylfaen"/>
          <w:b/>
          <w:sz w:val="20"/>
          <w:szCs w:val="20"/>
          <w:lang w:val="ka-GE"/>
        </w:rPr>
        <w:t>8</w:t>
      </w:r>
      <w:r w:rsidR="00DC4440">
        <w:rPr>
          <w:rFonts w:ascii="Sylfaen" w:hAnsi="Sylfaen" w:cs="Sylfaen"/>
          <w:b/>
          <w:sz w:val="20"/>
          <w:szCs w:val="20"/>
          <w:lang w:val="ka-GE"/>
        </w:rPr>
        <w:t>-</w:t>
      </w:r>
      <w:r w:rsidR="00DC4440">
        <w:rPr>
          <w:rFonts w:ascii="Sylfaen" w:hAnsi="Sylfaen" w:cs="Sylfaen"/>
          <w:b/>
          <w:sz w:val="20"/>
          <w:szCs w:val="20"/>
          <w:lang w:val="en-GB"/>
        </w:rPr>
        <w:t>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05FAC9C2" w:rsidR="00F33568" w:rsidRPr="0096317D" w:rsidRDefault="00F33568" w:rsidP="00F33568">
      <w:pPr>
        <w:spacing w:after="0" w:line="240" w:lineRule="auto"/>
        <w:ind w:firstLine="360"/>
        <w:rPr>
          <w:rFonts w:ascii="Sylfaen" w:hAnsi="Sylfaen" w:cs="Sylfaen"/>
          <w:color w:val="FF0000"/>
          <w:sz w:val="20"/>
          <w:szCs w:val="20"/>
          <w:lang w:val="ka-GE"/>
        </w:rPr>
      </w:pPr>
      <w:bookmarkStart w:id="0" w:name="_GoBack"/>
      <w:r w:rsidRPr="0096317D">
        <w:rPr>
          <w:rFonts w:ascii="Sylfaen" w:hAnsi="Sylfaen" w:cs="Sylfaen"/>
          <w:color w:val="FF0000"/>
          <w:sz w:val="20"/>
          <w:szCs w:val="20"/>
          <w:lang w:val="ka-GE"/>
        </w:rPr>
        <w:t xml:space="preserve">კონკურსი: </w:t>
      </w:r>
      <w:r w:rsidRPr="0096317D">
        <w:rPr>
          <w:rFonts w:ascii="Sylfaen" w:hAnsi="Sylfaen" w:cs="Sylfaen"/>
          <w:color w:val="FF0000"/>
          <w:sz w:val="20"/>
          <w:szCs w:val="20"/>
          <w:lang w:val="ka-GE"/>
        </w:rPr>
        <w:t xml:space="preserve">1460 მეტრი </w:t>
      </w:r>
      <w:r w:rsidRPr="0096317D">
        <w:rPr>
          <w:rFonts w:ascii="Sylfaen" w:hAnsi="Sylfaen" w:cs="Sylfaen"/>
          <w:color w:val="FF0000"/>
          <w:sz w:val="20"/>
          <w:szCs w:val="20"/>
          <w:lang w:val="ka-GE"/>
        </w:rPr>
        <w:t>600მმ-იანი ფოლადის მილების შესყიდვა</w:t>
      </w:r>
      <w:r w:rsidR="003E7FC7" w:rsidRPr="0096317D">
        <w:rPr>
          <w:rFonts w:ascii="Sylfaen" w:hAnsi="Sylfaen" w:cs="Sylfaen"/>
          <w:color w:val="FF0000"/>
          <w:sz w:val="20"/>
          <w:szCs w:val="20"/>
          <w:lang w:val="ka-GE"/>
        </w:rPr>
        <w:t>. კედლის სისქე 10მმ.</w:t>
      </w:r>
    </w:p>
    <w:bookmarkEnd w:id="0"/>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636A2F0E" w:rsidR="008C144D" w:rsidRDefault="008C144D" w:rsidP="004A7AB6">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F33568">
        <w:rPr>
          <w:rFonts w:ascii="Sylfaen" w:hAnsi="Sylfaen"/>
          <w:b/>
          <w:sz w:val="20"/>
          <w:szCs w:val="20"/>
          <w:lang w:val="ka-GE"/>
        </w:rPr>
        <w:t>20</w:t>
      </w:r>
      <w:r w:rsidR="004A7AB6">
        <w:rPr>
          <w:rFonts w:ascii="Sylfaen" w:hAnsi="Sylfaen"/>
          <w:b/>
          <w:sz w:val="20"/>
          <w:szCs w:val="20"/>
          <w:lang w:val="ka-GE"/>
        </w:rPr>
        <w:t xml:space="preserve"> </w:t>
      </w:r>
      <w:r w:rsidR="00F33568">
        <w:rPr>
          <w:rFonts w:ascii="Sylfaen" w:hAnsi="Sylfaen"/>
          <w:b/>
          <w:sz w:val="20"/>
          <w:szCs w:val="20"/>
          <w:lang w:val="ka-GE"/>
        </w:rPr>
        <w:t>ნოემ</w:t>
      </w:r>
      <w:r w:rsidR="004A7AB6">
        <w:rPr>
          <w:rFonts w:ascii="Sylfaen" w:hAnsi="Sylfaen"/>
          <w:b/>
          <w:sz w:val="20"/>
          <w:szCs w:val="20"/>
          <w:lang w:val="ka-GE"/>
        </w:rPr>
        <w:t>ბერი</w:t>
      </w:r>
      <w:r w:rsidR="004A7AB6" w:rsidRPr="00FF2ACD">
        <w:rPr>
          <w:rFonts w:ascii="Sylfaen" w:hAnsi="Sylfaen"/>
          <w:b/>
          <w:sz w:val="20"/>
          <w:szCs w:val="20"/>
          <w:lang w:val="ka-GE"/>
        </w:rPr>
        <w:t>,</w:t>
      </w:r>
      <w:r w:rsidR="004A7AB6" w:rsidRPr="002F6546">
        <w:rPr>
          <w:rFonts w:ascii="Sylfaen" w:hAnsi="Sylfaen"/>
          <w:b/>
          <w:sz w:val="20"/>
          <w:szCs w:val="20"/>
          <w:lang w:val="ka-GE"/>
        </w:rPr>
        <w:t xml:space="preserve"> 1</w:t>
      </w:r>
      <w:r w:rsidR="004A7AB6">
        <w:rPr>
          <w:rFonts w:ascii="Sylfaen" w:hAnsi="Sylfaen"/>
          <w:b/>
          <w:sz w:val="20"/>
          <w:szCs w:val="20"/>
          <w:lang w:val="ka-GE"/>
        </w:rPr>
        <w:t>7</w:t>
      </w:r>
      <w:r w:rsidR="004A7AB6" w:rsidRPr="002F6546">
        <w:rPr>
          <w:rFonts w:ascii="Sylfaen" w:hAnsi="Sylfaen"/>
          <w:b/>
          <w:sz w:val="20"/>
          <w:szCs w:val="20"/>
          <w:lang w:val="ka-GE"/>
        </w:rPr>
        <w:t>:00</w:t>
      </w:r>
      <w:r w:rsidR="004A7AB6"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21970CFB"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31960A7B" w14:textId="77777777" w:rsidR="00F33568" w:rsidRPr="002F1407" w:rsidRDefault="00F33568" w:rsidP="00F33568">
      <w:pPr>
        <w:spacing w:after="0" w:line="360" w:lineRule="auto"/>
        <w:ind w:firstLine="720"/>
        <w:jc w:val="both"/>
        <w:rPr>
          <w:rFonts w:asciiTheme="minorHAnsi" w:hAnsiTheme="minorHAnsi"/>
          <w:sz w:val="20"/>
          <w:szCs w:val="20"/>
          <w:lang w:val="ka-GE"/>
        </w:rPr>
      </w:pPr>
      <w:r w:rsidRPr="002F1407">
        <w:rPr>
          <w:rFonts w:ascii="Sylfaen" w:hAnsi="Sylfaen" w:cs="Sylfaen"/>
          <w:sz w:val="20"/>
          <w:szCs w:val="20"/>
          <w:lang w:val="ka-GE"/>
        </w:rPr>
        <w:t>ნინო</w:t>
      </w:r>
      <w:r w:rsidRPr="002F1407">
        <w:rPr>
          <w:rFonts w:asciiTheme="minorHAnsi" w:hAnsiTheme="minorHAnsi"/>
          <w:sz w:val="20"/>
          <w:szCs w:val="20"/>
          <w:lang w:val="ka-GE"/>
        </w:rPr>
        <w:t xml:space="preserve"> </w:t>
      </w:r>
      <w:r w:rsidRPr="002F1407">
        <w:rPr>
          <w:rFonts w:ascii="Sylfaen" w:hAnsi="Sylfaen" w:cs="Sylfaen"/>
          <w:sz w:val="20"/>
          <w:szCs w:val="20"/>
          <w:lang w:val="ka-GE"/>
        </w:rPr>
        <w:t>ძიძიგური</w:t>
      </w:r>
      <w:r w:rsidRPr="002F1407">
        <w:rPr>
          <w:rFonts w:asciiTheme="minorHAnsi" w:hAnsiTheme="minorHAnsi" w:cs="Sylfaen"/>
          <w:sz w:val="20"/>
          <w:szCs w:val="20"/>
          <w:lang w:val="ka-GE"/>
        </w:rPr>
        <w:t xml:space="preserve">, </w:t>
      </w:r>
      <w:r w:rsidRPr="002F1407">
        <w:rPr>
          <w:rFonts w:ascii="Sylfaen" w:hAnsi="Sylfaen" w:cs="Sylfaen"/>
          <w:sz w:val="20"/>
          <w:szCs w:val="20"/>
          <w:lang w:val="ka-GE"/>
        </w:rPr>
        <w:t>მობ</w:t>
      </w:r>
      <w:r w:rsidRPr="002F1407">
        <w:rPr>
          <w:rFonts w:asciiTheme="minorHAnsi" w:hAnsiTheme="minorHAnsi" w:cs="Sylfaen"/>
          <w:sz w:val="20"/>
          <w:szCs w:val="20"/>
          <w:lang w:val="ka-GE"/>
        </w:rPr>
        <w:t>: 555 16 72 92</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lastRenderedPageBreak/>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lastRenderedPageBreak/>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lastRenderedPageBreak/>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51ADBDCB" w14:textId="7B4D908F" w:rsidR="009567A7" w:rsidRPr="00CB31C2"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43903632"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FDDC" w14:textId="77777777" w:rsidR="001E23FB" w:rsidRDefault="001E23FB" w:rsidP="007902EA">
      <w:pPr>
        <w:spacing w:after="0" w:line="240" w:lineRule="auto"/>
      </w:pPr>
      <w:r>
        <w:separator/>
      </w:r>
    </w:p>
  </w:endnote>
  <w:endnote w:type="continuationSeparator" w:id="0">
    <w:p w14:paraId="2A3C2C8D" w14:textId="77777777" w:rsidR="001E23FB" w:rsidRDefault="001E23F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D5593F" w:rsidR="004A3BD8" w:rsidRDefault="004A3BD8">
        <w:pPr>
          <w:pStyle w:val="Footer"/>
          <w:jc w:val="right"/>
        </w:pPr>
        <w:r>
          <w:fldChar w:fldCharType="begin"/>
        </w:r>
        <w:r>
          <w:instrText xml:space="preserve"> PAGE   \* MERGEFORMAT </w:instrText>
        </w:r>
        <w:r>
          <w:fldChar w:fldCharType="separate"/>
        </w:r>
        <w:r w:rsidR="0096317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6506" w14:textId="77777777" w:rsidR="001E23FB" w:rsidRDefault="001E23FB" w:rsidP="007902EA">
      <w:pPr>
        <w:spacing w:after="0" w:line="240" w:lineRule="auto"/>
      </w:pPr>
      <w:r>
        <w:separator/>
      </w:r>
    </w:p>
  </w:footnote>
  <w:footnote w:type="continuationSeparator" w:id="0">
    <w:p w14:paraId="154BD86E" w14:textId="77777777" w:rsidR="001E23FB" w:rsidRDefault="001E23F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77777777" w:rsidR="00F33568" w:rsidRDefault="00F33568" w:rsidP="00F33568">
    <w:pPr>
      <w:spacing w:after="0" w:line="360" w:lineRule="auto"/>
      <w:jc w:val="center"/>
      <w:rPr>
        <w:rFonts w:ascii="Sylfaen" w:hAnsi="Sylfaen"/>
        <w:b/>
        <w:bCs/>
        <w:lang w:val="ka-GE"/>
      </w:rPr>
    </w:pPr>
    <w:r>
      <w:rPr>
        <w:rFonts w:ascii="Sylfaen" w:hAnsi="Sylfaen"/>
        <w:b/>
        <w:bCs/>
        <w:lang w:val="ka-GE"/>
      </w:rPr>
      <w:t>600მმ-იანი ფოლადის მილების შესყიდვა</w:t>
    </w:r>
  </w:p>
  <w:p w14:paraId="2405FA22" w14:textId="33428C99"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C10535">
      <w:rPr>
        <w:rFonts w:ascii="Sylfaen" w:hAnsi="Sylfaen"/>
        <w:b/>
        <w:sz w:val="18"/>
        <w:szCs w:val="18"/>
        <w:lang w:val="ka-GE"/>
      </w:rPr>
      <w:t>5</w:t>
    </w:r>
    <w:r w:rsidR="00F33568">
      <w:rPr>
        <w:rFonts w:ascii="Sylfaen" w:hAnsi="Sylfaen"/>
        <w:b/>
        <w:sz w:val="18"/>
        <w:szCs w:val="18"/>
        <w:lang w:val="ka-GE"/>
      </w:rPr>
      <w:t>8</w:t>
    </w:r>
    <w:r w:rsidR="00DC4440" w:rsidRPr="00DC4440">
      <w:rPr>
        <w:rFonts w:ascii="Sylfaen" w:hAnsi="Sylfaen"/>
        <w:b/>
        <w:sz w:val="18"/>
        <w:szCs w:val="18"/>
        <w:lang w:val="ka-GE"/>
      </w:rPr>
      <w:t>-BID-17</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6AE6"/>
    <w:rsid w:val="00B830F8"/>
    <w:rsid w:val="00B942E0"/>
    <w:rsid w:val="00B97F4F"/>
    <w:rsid w:val="00BB0F01"/>
    <w:rsid w:val="00BC364F"/>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8672-6AE8-4FD9-88D8-08317380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675</Words>
  <Characters>5267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71</cp:revision>
  <cp:lastPrinted>2015-07-27T06:36:00Z</cp:lastPrinted>
  <dcterms:created xsi:type="dcterms:W3CDTF">2017-02-16T06:47:00Z</dcterms:created>
  <dcterms:modified xsi:type="dcterms:W3CDTF">2017-11-10T15:28:00Z</dcterms:modified>
</cp:coreProperties>
</file>